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4AB" w:rsidRPr="00D13B3E" w:rsidRDefault="00D914AB" w:rsidP="002B71E1">
      <w:pPr>
        <w:pStyle w:val="ab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 xml:space="preserve">Примерный календарный план воспитательной работы </w:t>
      </w:r>
      <w:r w:rsidR="00D13B3E">
        <w:rPr>
          <w:rFonts w:ascii="Times New Roman" w:hAnsi="Times New Roman"/>
          <w:sz w:val="28"/>
          <w:szCs w:val="28"/>
        </w:rPr>
        <w:br/>
      </w:r>
      <w:r w:rsidRPr="00D13B3E">
        <w:rPr>
          <w:rFonts w:ascii="Times New Roman" w:hAnsi="Times New Roman"/>
          <w:sz w:val="28"/>
          <w:szCs w:val="28"/>
        </w:rPr>
        <w:t>на 2022/23 учебный год</w:t>
      </w:r>
      <w:r w:rsidR="002B71E1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</w:p>
    <w:p w:rsidR="00D914AB" w:rsidRDefault="00923559" w:rsidP="002B71E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Style w:val="a9"/>
          <w:rFonts w:ascii="Times New Roman" w:hAnsi="Times New Roman"/>
          <w:b/>
          <w:color w:val="000099"/>
          <w:sz w:val="28"/>
          <w:szCs w:val="28"/>
        </w:rPr>
      </w:pPr>
      <w:r w:rsidRPr="002B71E1">
        <w:rPr>
          <w:b/>
          <w:color w:val="000099"/>
          <w:u w:val="single"/>
        </w:rPr>
        <w:fldChar w:fldCharType="begin"/>
      </w:r>
      <w:r w:rsidRPr="002B71E1">
        <w:rPr>
          <w:b/>
          <w:color w:val="000099"/>
          <w:u w:val="single"/>
        </w:rPr>
        <w:instrText xml:space="preserve"> HYPERLINK "https://docs.edu.gov.ru/document/e421fdbbfe3a7cce126ac37a12cc4301/" </w:instrText>
      </w:r>
      <w:r w:rsidRPr="002B71E1">
        <w:rPr>
          <w:b/>
          <w:color w:val="000099"/>
          <w:u w:val="single"/>
        </w:rPr>
        <w:fldChar w:fldCharType="separate"/>
      </w:r>
      <w:r w:rsidR="00D914AB" w:rsidRPr="002B71E1">
        <w:rPr>
          <w:rStyle w:val="a9"/>
          <w:rFonts w:ascii="Times New Roman" w:hAnsi="Times New Roman"/>
          <w:b/>
          <w:color w:val="000099"/>
          <w:sz w:val="28"/>
          <w:szCs w:val="28"/>
        </w:rPr>
        <w:t>https://docs.edu.gov.ru/document/e421fdbbfe3a7cce126ac37a12cc4301/</w:t>
      </w:r>
      <w:r w:rsidRPr="002B71E1">
        <w:rPr>
          <w:rStyle w:val="a9"/>
          <w:rFonts w:ascii="Times New Roman" w:hAnsi="Times New Roman"/>
          <w:b/>
          <w:color w:val="000099"/>
          <w:sz w:val="28"/>
          <w:szCs w:val="28"/>
        </w:rPr>
        <w:fldChar w:fldCharType="end"/>
      </w:r>
    </w:p>
    <w:p w:rsidR="002B71E1" w:rsidRPr="002B71E1" w:rsidRDefault="002B71E1" w:rsidP="002B71E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99"/>
          <w:sz w:val="28"/>
          <w:szCs w:val="28"/>
          <w:u w:val="single"/>
        </w:rPr>
      </w:pPr>
    </w:p>
    <w:p w:rsidR="00D914AB" w:rsidRPr="00D13B3E" w:rsidRDefault="00D914AB" w:rsidP="002B71E1">
      <w:pPr>
        <w:pStyle w:val="ab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>Перечень мероприятий для детей и молодежи на 2022/23 учебный год, реализуемых в том числе детскими и молодежными общественными объединениями</w:t>
      </w:r>
    </w:p>
    <w:p w:rsidR="00D914AB" w:rsidRDefault="00923559" w:rsidP="002B71E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99"/>
          <w:sz w:val="28"/>
          <w:szCs w:val="28"/>
          <w:u w:val="single"/>
        </w:rPr>
      </w:pPr>
      <w:hyperlink r:id="rId8" w:history="1">
        <w:r w:rsidR="00D914AB" w:rsidRPr="002B71E1">
          <w:rPr>
            <w:rStyle w:val="a9"/>
            <w:rFonts w:ascii="Times New Roman" w:hAnsi="Times New Roman"/>
            <w:b/>
            <w:color w:val="000099"/>
            <w:sz w:val="28"/>
            <w:szCs w:val="28"/>
          </w:rPr>
          <w:t>https://docs.edu.gov.ru/document/e421fdbbfe3a7cce126ac37a12cc4301/</w:t>
        </w:r>
      </w:hyperlink>
      <w:r w:rsidR="00D914AB" w:rsidRPr="002B71E1">
        <w:rPr>
          <w:rFonts w:ascii="Times New Roman" w:hAnsi="Times New Roman"/>
          <w:b/>
          <w:color w:val="000099"/>
          <w:sz w:val="28"/>
          <w:szCs w:val="28"/>
          <w:u w:val="single"/>
        </w:rPr>
        <w:t xml:space="preserve"> </w:t>
      </w:r>
    </w:p>
    <w:p w:rsidR="002B71E1" w:rsidRPr="002B71E1" w:rsidRDefault="002B71E1" w:rsidP="002B71E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99"/>
          <w:sz w:val="28"/>
          <w:szCs w:val="28"/>
          <w:u w:val="single"/>
        </w:rPr>
      </w:pPr>
    </w:p>
    <w:p w:rsidR="00D914AB" w:rsidRPr="00D13B3E" w:rsidRDefault="00D914AB" w:rsidP="002B71E1">
      <w:pPr>
        <w:pStyle w:val="ab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D13B3E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</w:t>
      </w:r>
      <w:r w:rsidRPr="00D13B3E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br/>
        <w:t>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2022/23 учебный год</w:t>
      </w:r>
    </w:p>
    <w:p w:rsidR="00D914AB" w:rsidRDefault="00923559" w:rsidP="002B71E1">
      <w:pPr>
        <w:widowControl w:val="0"/>
        <w:tabs>
          <w:tab w:val="left" w:pos="993"/>
        </w:tabs>
        <w:ind w:firstLine="567"/>
        <w:rPr>
          <w:rStyle w:val="a9"/>
          <w:rFonts w:ascii="Times New Roman" w:hAnsi="Times New Roman" w:cs="Times New Roman"/>
          <w:b/>
          <w:color w:val="000099"/>
          <w:sz w:val="28"/>
          <w:szCs w:val="28"/>
          <w:lang w:val="ru-RU"/>
        </w:rPr>
      </w:pPr>
      <w:hyperlink r:id="rId9" w:history="1"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https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://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docs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edu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gov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ru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document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abe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3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bcefd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987433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a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7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f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553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b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816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c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5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b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418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</w:hyperlink>
    </w:p>
    <w:p w:rsidR="002B71E1" w:rsidRPr="002B71E1" w:rsidRDefault="002B71E1" w:rsidP="002B71E1">
      <w:pPr>
        <w:widowControl w:val="0"/>
        <w:tabs>
          <w:tab w:val="left" w:pos="993"/>
        </w:tabs>
        <w:ind w:firstLine="567"/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ru-RU"/>
        </w:rPr>
      </w:pPr>
    </w:p>
    <w:p w:rsidR="00D914AB" w:rsidRPr="00D13B3E" w:rsidRDefault="00D914AB" w:rsidP="002B71E1">
      <w:pPr>
        <w:pStyle w:val="ab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 xml:space="preserve">План значимых мероприятий Образовательного Фонда «Талант </w:t>
      </w:r>
      <w:r w:rsidRPr="00D13B3E">
        <w:rPr>
          <w:rFonts w:ascii="Times New Roman" w:hAnsi="Times New Roman"/>
          <w:sz w:val="28"/>
          <w:szCs w:val="28"/>
        </w:rPr>
        <w:br/>
        <w:t xml:space="preserve">и успех», проводимых при поддержке </w:t>
      </w:r>
      <w:proofErr w:type="spellStart"/>
      <w:r w:rsidRPr="00D13B3E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13B3E">
        <w:rPr>
          <w:rFonts w:ascii="Times New Roman" w:hAnsi="Times New Roman"/>
          <w:sz w:val="28"/>
          <w:szCs w:val="28"/>
        </w:rPr>
        <w:t xml:space="preserve"> России в 2023 году</w:t>
      </w:r>
    </w:p>
    <w:p w:rsidR="00D914AB" w:rsidRDefault="00923559" w:rsidP="002B71E1">
      <w:pPr>
        <w:widowControl w:val="0"/>
        <w:tabs>
          <w:tab w:val="left" w:pos="993"/>
        </w:tabs>
        <w:ind w:firstLine="567"/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ru-RU"/>
        </w:rPr>
      </w:pPr>
      <w:hyperlink r:id="rId10" w:history="1"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https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://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edu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gov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ru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activity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main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_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activities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talent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_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support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</w:hyperlink>
      <w:r w:rsidR="00D914AB" w:rsidRPr="002B71E1"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ru-RU"/>
        </w:rPr>
        <w:t xml:space="preserve"> </w:t>
      </w:r>
    </w:p>
    <w:p w:rsidR="002B71E1" w:rsidRPr="002B71E1" w:rsidRDefault="002B71E1" w:rsidP="002B71E1">
      <w:pPr>
        <w:widowControl w:val="0"/>
        <w:tabs>
          <w:tab w:val="left" w:pos="993"/>
        </w:tabs>
        <w:ind w:firstLine="567"/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ru-RU"/>
        </w:rPr>
      </w:pPr>
    </w:p>
    <w:p w:rsidR="00D914AB" w:rsidRPr="002B71E1" w:rsidRDefault="00D914AB" w:rsidP="002B71E1">
      <w:pPr>
        <w:pStyle w:val="ab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99"/>
          <w:sz w:val="28"/>
          <w:szCs w:val="28"/>
          <w:u w:val="single"/>
        </w:rPr>
      </w:pPr>
      <w:r w:rsidRPr="002B71E1">
        <w:rPr>
          <w:rFonts w:ascii="Times New Roman" w:hAnsi="Times New Roman"/>
          <w:sz w:val="28"/>
          <w:szCs w:val="28"/>
        </w:rPr>
        <w:t>Календарь Всероссийских мероприятий в сфере дополнительного образования детей на 2023 год</w:t>
      </w:r>
      <w:r w:rsidR="002B71E1" w:rsidRPr="002B71E1">
        <w:rPr>
          <w:rFonts w:ascii="Times New Roman" w:hAnsi="Times New Roman"/>
          <w:sz w:val="28"/>
          <w:szCs w:val="28"/>
        </w:rPr>
        <w:t xml:space="preserve">   </w:t>
      </w:r>
      <w:hyperlink r:id="rId11" w:history="1">
        <w:r w:rsidRPr="002B71E1">
          <w:rPr>
            <w:rStyle w:val="a9"/>
            <w:rFonts w:ascii="Times New Roman" w:hAnsi="Times New Roman"/>
            <w:b/>
            <w:color w:val="000099"/>
            <w:sz w:val="28"/>
            <w:szCs w:val="28"/>
          </w:rPr>
          <w:t>https://edu.gov.ru/activity/main_activities/additional_edu_of_children/</w:t>
        </w:r>
      </w:hyperlink>
      <w:r w:rsidRPr="002B71E1">
        <w:rPr>
          <w:rFonts w:ascii="Times New Roman" w:hAnsi="Times New Roman"/>
          <w:b/>
          <w:color w:val="000099"/>
          <w:sz w:val="28"/>
          <w:szCs w:val="28"/>
          <w:u w:val="single"/>
        </w:rPr>
        <w:t xml:space="preserve"> </w:t>
      </w:r>
    </w:p>
    <w:p w:rsidR="002B71E1" w:rsidRPr="002B71E1" w:rsidRDefault="002B71E1" w:rsidP="002B71E1">
      <w:pPr>
        <w:widowControl w:val="0"/>
        <w:tabs>
          <w:tab w:val="left" w:pos="993"/>
        </w:tabs>
        <w:ind w:firstLine="567"/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ru-RU"/>
        </w:rPr>
      </w:pPr>
    </w:p>
    <w:p w:rsidR="00D914AB" w:rsidRPr="00D13B3E" w:rsidRDefault="00D914AB" w:rsidP="002B71E1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D13B3E">
        <w:rPr>
          <w:b w:val="0"/>
          <w:bCs w:val="0"/>
          <w:sz w:val="28"/>
          <w:szCs w:val="28"/>
        </w:rPr>
        <w:t xml:space="preserve">Всероссийский сводный календарный план мероприятий, направленных </w:t>
      </w:r>
      <w:r w:rsidRPr="00D13B3E">
        <w:rPr>
          <w:b w:val="0"/>
          <w:bCs w:val="0"/>
          <w:sz w:val="28"/>
          <w:szCs w:val="28"/>
        </w:rPr>
        <w:br/>
        <w:t xml:space="preserve">на массовое вовлечение школьников в научно-техническое творчество </w:t>
      </w:r>
      <w:r w:rsidRPr="00D13B3E">
        <w:rPr>
          <w:b w:val="0"/>
          <w:bCs w:val="0"/>
          <w:sz w:val="28"/>
          <w:szCs w:val="28"/>
        </w:rPr>
        <w:br/>
        <w:t>на 2022</w:t>
      </w:r>
      <w:r w:rsidR="00D13B3E">
        <w:rPr>
          <w:b w:val="0"/>
          <w:bCs w:val="0"/>
          <w:sz w:val="28"/>
          <w:szCs w:val="28"/>
        </w:rPr>
        <w:t>/</w:t>
      </w:r>
      <w:r w:rsidRPr="00D13B3E">
        <w:rPr>
          <w:b w:val="0"/>
          <w:bCs w:val="0"/>
          <w:sz w:val="28"/>
          <w:szCs w:val="28"/>
        </w:rPr>
        <w:t>23 учебный год и летний период</w:t>
      </w:r>
    </w:p>
    <w:p w:rsidR="00D914AB" w:rsidRDefault="00923559" w:rsidP="002B71E1">
      <w:pPr>
        <w:widowControl w:val="0"/>
        <w:tabs>
          <w:tab w:val="left" w:pos="993"/>
        </w:tabs>
        <w:ind w:firstLine="567"/>
        <w:rPr>
          <w:rStyle w:val="a9"/>
          <w:rFonts w:ascii="Times New Roman" w:hAnsi="Times New Roman" w:cs="Times New Roman"/>
          <w:b/>
          <w:color w:val="000099"/>
          <w:sz w:val="28"/>
          <w:szCs w:val="28"/>
          <w:lang w:val="ru-RU"/>
        </w:rPr>
      </w:pPr>
      <w:hyperlink r:id="rId12" w:history="1"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https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://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docs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edu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gov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ru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document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f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8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efdf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7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a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0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e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9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f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0107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9801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bb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8458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0418/</w:t>
        </w:r>
      </w:hyperlink>
    </w:p>
    <w:p w:rsidR="002B71E1" w:rsidRPr="002B71E1" w:rsidRDefault="002B71E1" w:rsidP="002B71E1">
      <w:pPr>
        <w:widowControl w:val="0"/>
        <w:tabs>
          <w:tab w:val="left" w:pos="993"/>
        </w:tabs>
        <w:ind w:firstLine="567"/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ru-RU"/>
        </w:rPr>
      </w:pPr>
    </w:p>
    <w:p w:rsidR="00D914AB" w:rsidRPr="00D13B3E" w:rsidRDefault="00D914AB" w:rsidP="002B71E1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D13B3E">
        <w:rPr>
          <w:b w:val="0"/>
          <w:bCs w:val="0"/>
          <w:sz w:val="28"/>
          <w:szCs w:val="28"/>
        </w:rPr>
        <w:t xml:space="preserve">Всероссийский сводный календарный план мероприятий, направленных </w:t>
      </w:r>
      <w:r w:rsidRPr="00D13B3E">
        <w:rPr>
          <w:b w:val="0"/>
          <w:bCs w:val="0"/>
          <w:sz w:val="28"/>
          <w:szCs w:val="28"/>
        </w:rPr>
        <w:br/>
        <w:t xml:space="preserve">на развитие экологического образования детей и молодежи в образовательных организациях, всероссийских и </w:t>
      </w:r>
      <w:r w:rsidR="002B71E1" w:rsidRPr="00D13B3E">
        <w:rPr>
          <w:b w:val="0"/>
          <w:bCs w:val="0"/>
          <w:sz w:val="28"/>
          <w:szCs w:val="28"/>
        </w:rPr>
        <w:t>межрегиональных общественных экологических организациях,</w:t>
      </w:r>
      <w:r w:rsidRPr="00D13B3E">
        <w:rPr>
          <w:b w:val="0"/>
          <w:bCs w:val="0"/>
          <w:sz w:val="28"/>
          <w:szCs w:val="28"/>
        </w:rPr>
        <w:t xml:space="preserve"> и объединениях на 2023 год</w:t>
      </w:r>
    </w:p>
    <w:p w:rsidR="00D914AB" w:rsidRDefault="00923559" w:rsidP="002B71E1">
      <w:pPr>
        <w:widowControl w:val="0"/>
        <w:tabs>
          <w:tab w:val="left" w:pos="993"/>
        </w:tabs>
        <w:ind w:firstLine="567"/>
        <w:rPr>
          <w:rStyle w:val="a9"/>
          <w:rFonts w:ascii="Times New Roman" w:hAnsi="Times New Roman" w:cs="Times New Roman"/>
          <w:b/>
          <w:color w:val="000099"/>
          <w:sz w:val="28"/>
          <w:szCs w:val="28"/>
          <w:lang w:val="ru-RU"/>
        </w:rPr>
      </w:pPr>
      <w:hyperlink r:id="rId13" w:history="1"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https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://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docs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edu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gov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ru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document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/6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cd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782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4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a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0186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ef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7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e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09626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f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90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b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4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f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2540/</w:t>
        </w:r>
      </w:hyperlink>
    </w:p>
    <w:p w:rsidR="002B71E1" w:rsidRPr="002B71E1" w:rsidRDefault="002B71E1" w:rsidP="002B71E1">
      <w:pPr>
        <w:widowControl w:val="0"/>
        <w:tabs>
          <w:tab w:val="left" w:pos="993"/>
        </w:tabs>
        <w:ind w:firstLine="567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914AB" w:rsidRPr="00D13B3E" w:rsidRDefault="00D914AB" w:rsidP="002B71E1">
      <w:pPr>
        <w:pStyle w:val="ab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 xml:space="preserve">Всероссийский сводный календарный план физкультурных </w:t>
      </w:r>
      <w:r w:rsidRPr="00D13B3E">
        <w:rPr>
          <w:rFonts w:ascii="Times New Roman" w:hAnsi="Times New Roman"/>
          <w:sz w:val="28"/>
          <w:szCs w:val="28"/>
        </w:rPr>
        <w:br/>
        <w:t xml:space="preserve">и спортивных мероприятий, направленных на развитие физической культуры </w:t>
      </w:r>
      <w:r w:rsidRPr="00D13B3E">
        <w:rPr>
          <w:rFonts w:ascii="Times New Roman" w:hAnsi="Times New Roman"/>
          <w:sz w:val="28"/>
          <w:szCs w:val="28"/>
        </w:rPr>
        <w:br/>
        <w:t>и спорта в общеобразовательных организациях, организациях дополнительного образования, профессиональных образовательных организациях и образовательных организациях высшего образования на 2022/2023 годы</w:t>
      </w:r>
    </w:p>
    <w:p w:rsidR="00D914AB" w:rsidRDefault="00923559" w:rsidP="002B71E1">
      <w:pPr>
        <w:widowControl w:val="0"/>
        <w:tabs>
          <w:tab w:val="left" w:pos="993"/>
        </w:tabs>
        <w:ind w:firstLine="567"/>
        <w:rPr>
          <w:rStyle w:val="a9"/>
          <w:rFonts w:ascii="Times New Roman" w:hAnsi="Times New Roman" w:cs="Times New Roman"/>
          <w:b/>
          <w:color w:val="000099"/>
          <w:sz w:val="28"/>
          <w:szCs w:val="28"/>
          <w:lang w:val="ru-RU"/>
        </w:rPr>
      </w:pPr>
      <w:hyperlink r:id="rId14" w:history="1"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https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://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docs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edu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gov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.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ru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document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/1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bb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44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fe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93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c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689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c</w:t>
        </w:r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384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fd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18091528</w:t>
        </w:r>
        <w:proofErr w:type="spellStart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</w:rPr>
          <w:t>ccdd</w:t>
        </w:r>
        <w:proofErr w:type="spellEnd"/>
        <w:r w:rsidR="00D914AB" w:rsidRPr="002B71E1">
          <w:rPr>
            <w:rStyle w:val="a9"/>
            <w:rFonts w:ascii="Times New Roman" w:hAnsi="Times New Roman" w:cs="Times New Roman"/>
            <w:b/>
            <w:color w:val="000099"/>
            <w:sz w:val="28"/>
            <w:szCs w:val="28"/>
            <w:lang w:val="ru-RU"/>
          </w:rPr>
          <w:t>0/</w:t>
        </w:r>
      </w:hyperlink>
    </w:p>
    <w:p w:rsidR="002B71E1" w:rsidRPr="002B71E1" w:rsidRDefault="002B71E1" w:rsidP="002B71E1">
      <w:pPr>
        <w:widowControl w:val="0"/>
        <w:tabs>
          <w:tab w:val="left" w:pos="993"/>
        </w:tabs>
        <w:ind w:firstLine="567"/>
        <w:rPr>
          <w:rFonts w:ascii="Times New Roman" w:hAnsi="Times New Roman" w:cs="Times New Roman"/>
          <w:b/>
          <w:color w:val="000099"/>
          <w:sz w:val="28"/>
          <w:szCs w:val="28"/>
          <w:u w:val="single"/>
          <w:lang w:val="ru-RU"/>
        </w:rPr>
      </w:pPr>
    </w:p>
    <w:p w:rsidR="00D914AB" w:rsidRPr="00D13B3E" w:rsidRDefault="00D914AB" w:rsidP="002B71E1">
      <w:pPr>
        <w:pStyle w:val="ab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3B3E">
        <w:rPr>
          <w:rFonts w:ascii="Times New Roman" w:hAnsi="Times New Roman"/>
          <w:sz w:val="28"/>
          <w:szCs w:val="28"/>
        </w:rPr>
        <w:t xml:space="preserve">Календарь всероссийских мероприятий по туристско-краеведческой деятельности и в сфере организации отдыха и оздоровления детей Центра детско-юношеского туризма, краеведения и организации отдыха и оздоровления детей Федерального государственного бюджетного образовательного учреждения дополнительного образования «Федеральный центр дополнительного образования </w:t>
      </w:r>
      <w:r w:rsidRPr="00D13B3E">
        <w:rPr>
          <w:rFonts w:ascii="Times New Roman" w:hAnsi="Times New Roman"/>
          <w:sz w:val="28"/>
          <w:szCs w:val="28"/>
        </w:rPr>
        <w:br/>
      </w:r>
      <w:r w:rsidRPr="00D13B3E">
        <w:rPr>
          <w:rFonts w:ascii="Times New Roman" w:hAnsi="Times New Roman"/>
          <w:sz w:val="28"/>
          <w:szCs w:val="28"/>
        </w:rPr>
        <w:lastRenderedPageBreak/>
        <w:t>и организации отдыха и оздоровления детей» на 2023 год</w:t>
      </w:r>
    </w:p>
    <w:p w:rsidR="00D914AB" w:rsidRDefault="00923559" w:rsidP="002B71E1">
      <w:pPr>
        <w:pStyle w:val="a8"/>
        <w:tabs>
          <w:tab w:val="left" w:pos="993"/>
        </w:tabs>
        <w:spacing w:line="240" w:lineRule="auto"/>
        <w:ind w:firstLine="567"/>
        <w:rPr>
          <w:rStyle w:val="a9"/>
          <w:b/>
          <w:color w:val="000099"/>
        </w:rPr>
      </w:pPr>
      <w:hyperlink r:id="rId15" w:history="1">
        <w:r w:rsidR="00D914AB" w:rsidRPr="002B71E1">
          <w:rPr>
            <w:rStyle w:val="a9"/>
            <w:b/>
            <w:color w:val="000099"/>
          </w:rPr>
          <w:t>https://307226.selcdn.ru/fcdo/unauth/542dc9/32651a1cb73b3e60d30e495eb6780ca89ad697a5.pdf</w:t>
        </w:r>
      </w:hyperlink>
    </w:p>
    <w:p w:rsidR="002B71E1" w:rsidRPr="002B71E1" w:rsidRDefault="002B71E1" w:rsidP="002B71E1">
      <w:pPr>
        <w:pStyle w:val="a8"/>
        <w:tabs>
          <w:tab w:val="left" w:pos="993"/>
        </w:tabs>
        <w:spacing w:line="240" w:lineRule="auto"/>
        <w:ind w:firstLine="567"/>
        <w:rPr>
          <w:rStyle w:val="a9"/>
          <w:b/>
          <w:color w:val="000099"/>
        </w:rPr>
      </w:pPr>
    </w:p>
    <w:p w:rsidR="002B71E1" w:rsidRPr="002B71E1" w:rsidRDefault="00B30340" w:rsidP="002B71E1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a9"/>
          <w:b/>
          <w:color w:val="000099"/>
        </w:rPr>
      </w:pPr>
      <w:r w:rsidRPr="00D13B3E">
        <w:t xml:space="preserve">План основных мероприятий Министерства просвещения Российской Федерации по проведению в Российской Федерации Десятилетия науки </w:t>
      </w:r>
      <w:r w:rsidRPr="00D13B3E">
        <w:br/>
        <w:t>и технологий</w:t>
      </w:r>
      <w:r w:rsidR="002B71E1">
        <w:t xml:space="preserve">        </w:t>
      </w:r>
      <w:hyperlink r:id="rId16" w:history="1">
        <w:r w:rsidR="002556BF" w:rsidRPr="002B71E1">
          <w:rPr>
            <w:rStyle w:val="a9"/>
            <w:rFonts w:hint="eastAsia"/>
            <w:b/>
            <w:color w:val="000099"/>
          </w:rPr>
          <w:t>https://docs.edu.gov.ru/document/3fb0d5767c3040969fa09fbed5ecfa4f/</w:t>
        </w:r>
      </w:hyperlink>
    </w:p>
    <w:p w:rsidR="00B30340" w:rsidRPr="002B71E1" w:rsidRDefault="002556BF" w:rsidP="002B71E1">
      <w:pPr>
        <w:pStyle w:val="a8"/>
        <w:widowControl w:val="0"/>
        <w:tabs>
          <w:tab w:val="left" w:pos="993"/>
        </w:tabs>
        <w:spacing w:line="240" w:lineRule="auto"/>
        <w:ind w:firstLine="567"/>
        <w:rPr>
          <w:b/>
          <w:color w:val="000099"/>
          <w:u w:val="single"/>
        </w:rPr>
      </w:pPr>
      <w:r w:rsidRPr="002B71E1">
        <w:rPr>
          <w:b/>
          <w:color w:val="000099"/>
          <w:u w:val="single"/>
        </w:rPr>
        <w:t xml:space="preserve"> </w:t>
      </w:r>
    </w:p>
    <w:p w:rsidR="00B55D31" w:rsidRPr="002B71E1" w:rsidRDefault="00B55D31" w:rsidP="002B71E1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b/>
          <w:color w:val="000099"/>
          <w:u w:val="single"/>
        </w:rPr>
      </w:pPr>
      <w:r w:rsidRPr="00D13B3E">
        <w:rPr>
          <w:rFonts w:hint="eastAsia"/>
        </w:rPr>
        <w:t xml:space="preserve">План мероприятий по вопросам развития в субъектах Российской Федерации системы профилактики детского дорожно-транспортного травматизма </w:t>
      </w:r>
      <w:r w:rsidR="00955864" w:rsidRPr="00D13B3E">
        <w:br/>
      </w:r>
      <w:r w:rsidRPr="00D13B3E">
        <w:rPr>
          <w:rFonts w:hint="eastAsia"/>
        </w:rPr>
        <w:t xml:space="preserve">в рамках межведомственного взаимодействия </w:t>
      </w:r>
      <w:proofErr w:type="spellStart"/>
      <w:r w:rsidRPr="00D13B3E">
        <w:rPr>
          <w:rFonts w:hint="eastAsia"/>
        </w:rPr>
        <w:t>Минпросвещения</w:t>
      </w:r>
      <w:proofErr w:type="spellEnd"/>
      <w:r w:rsidRPr="00D13B3E">
        <w:rPr>
          <w:rFonts w:hint="eastAsia"/>
        </w:rPr>
        <w:t xml:space="preserve"> России и ГУОБДД МВД России в 2023 году</w:t>
      </w:r>
      <w:r w:rsidR="002B71E1">
        <w:t xml:space="preserve">     </w:t>
      </w:r>
      <w:hyperlink r:id="rId17" w:history="1">
        <w:r w:rsidRPr="002B71E1">
          <w:rPr>
            <w:rStyle w:val="a9"/>
            <w:rFonts w:hint="eastAsia"/>
            <w:b/>
            <w:color w:val="000099"/>
          </w:rPr>
          <w:t>http://vcht.center/events/bdd/</w:t>
        </w:r>
      </w:hyperlink>
      <w:r w:rsidRPr="002B71E1">
        <w:rPr>
          <w:b/>
          <w:color w:val="000099"/>
          <w:u w:val="single"/>
        </w:rPr>
        <w:t xml:space="preserve"> </w:t>
      </w:r>
    </w:p>
    <w:p w:rsidR="002B71E1" w:rsidRPr="002B71E1" w:rsidRDefault="002B71E1" w:rsidP="002B71E1">
      <w:pPr>
        <w:pStyle w:val="a8"/>
        <w:widowControl w:val="0"/>
        <w:tabs>
          <w:tab w:val="left" w:pos="993"/>
        </w:tabs>
        <w:spacing w:line="240" w:lineRule="auto"/>
        <w:ind w:firstLine="567"/>
        <w:rPr>
          <w:b/>
          <w:color w:val="000099"/>
          <w:u w:val="single"/>
        </w:rPr>
      </w:pPr>
    </w:p>
    <w:p w:rsidR="00B55D31" w:rsidRPr="002B71E1" w:rsidRDefault="00B55D31" w:rsidP="002B71E1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b/>
          <w:color w:val="000099"/>
          <w:u w:val="single"/>
        </w:rPr>
      </w:pPr>
      <w:r w:rsidRPr="00D13B3E">
        <w:rPr>
          <w:rFonts w:hint="eastAsia"/>
        </w:rPr>
        <w:t>Календарь всероссийских мероприятий для обучающихся специальных учебно-воспитательных учреждений на 2023 год</w:t>
      </w:r>
      <w:r w:rsidR="002B71E1">
        <w:t xml:space="preserve">      </w:t>
      </w:r>
      <w:hyperlink r:id="rId18" w:history="1">
        <w:r w:rsidRPr="002B71E1">
          <w:rPr>
            <w:rStyle w:val="a9"/>
            <w:rFonts w:hint="eastAsia"/>
            <w:b/>
            <w:color w:val="000099"/>
          </w:rPr>
          <w:t>https://fcprc.ru/spec-suvu/meropriyatiya/</w:t>
        </w:r>
      </w:hyperlink>
      <w:r w:rsidRPr="002B71E1">
        <w:rPr>
          <w:b/>
          <w:color w:val="000099"/>
          <w:u w:val="single"/>
        </w:rPr>
        <w:t xml:space="preserve"> </w:t>
      </w:r>
    </w:p>
    <w:p w:rsidR="002B71E1" w:rsidRPr="002B71E1" w:rsidRDefault="002B71E1" w:rsidP="002B71E1">
      <w:pPr>
        <w:pStyle w:val="a8"/>
        <w:widowControl w:val="0"/>
        <w:tabs>
          <w:tab w:val="left" w:pos="993"/>
        </w:tabs>
        <w:spacing w:line="240" w:lineRule="auto"/>
        <w:ind w:firstLine="567"/>
        <w:rPr>
          <w:b/>
          <w:color w:val="000099"/>
          <w:u w:val="single"/>
        </w:rPr>
      </w:pPr>
    </w:p>
    <w:p w:rsidR="00FF7F6D" w:rsidRPr="00D13B3E" w:rsidRDefault="00955864" w:rsidP="002B71E1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</w:pPr>
      <w:r w:rsidRPr="00D13B3E">
        <w:t>П</w:t>
      </w:r>
      <w:r w:rsidRPr="00D13B3E">
        <w:rPr>
          <w:rFonts w:hint="eastAsia"/>
        </w:rPr>
        <w:t xml:space="preserve">римерный перечень основных государственных и народных праздников, памятных дат в календарном плане воспитательной работы </w:t>
      </w:r>
      <w:r w:rsidRPr="00D13B3E">
        <w:br/>
      </w:r>
      <w:r w:rsidRPr="00D13B3E">
        <w:rPr>
          <w:rFonts w:hint="eastAsia"/>
        </w:rPr>
        <w:t>в организациях, осуществляющих образовательную деятельность по программам дошкольного образования</w:t>
      </w:r>
    </w:p>
    <w:p w:rsidR="00955864" w:rsidRDefault="00923559" w:rsidP="002B71E1">
      <w:pPr>
        <w:pStyle w:val="a8"/>
        <w:widowControl w:val="0"/>
        <w:tabs>
          <w:tab w:val="left" w:pos="993"/>
        </w:tabs>
        <w:spacing w:line="240" w:lineRule="auto"/>
        <w:ind w:firstLine="567"/>
        <w:rPr>
          <w:rStyle w:val="a9"/>
          <w:b/>
          <w:color w:val="000099"/>
        </w:rPr>
      </w:pPr>
      <w:hyperlink r:id="rId19" w:history="1">
        <w:r w:rsidR="00955864" w:rsidRPr="002B71E1">
          <w:rPr>
            <w:rStyle w:val="a9"/>
            <w:b/>
            <w:color w:val="000099"/>
          </w:rPr>
          <w:t>https://docs.edu.gov.ru/document/0e6ad380fc69dd72b6065672830540ac/</w:t>
        </w:r>
      </w:hyperlink>
    </w:p>
    <w:p w:rsidR="002B71E1" w:rsidRPr="002B71E1" w:rsidRDefault="002B71E1" w:rsidP="002B71E1">
      <w:pPr>
        <w:pStyle w:val="a8"/>
        <w:widowControl w:val="0"/>
        <w:tabs>
          <w:tab w:val="left" w:pos="993"/>
        </w:tabs>
        <w:spacing w:line="240" w:lineRule="auto"/>
        <w:ind w:firstLine="567"/>
        <w:rPr>
          <w:b/>
          <w:color w:val="000099"/>
          <w:u w:val="single"/>
        </w:rPr>
      </w:pPr>
    </w:p>
    <w:p w:rsidR="00955864" w:rsidRPr="00D13B3E" w:rsidRDefault="00955864" w:rsidP="002B71E1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</w:pPr>
      <w:r w:rsidRPr="00D13B3E">
        <w:t>П</w:t>
      </w:r>
      <w:r w:rsidRPr="00D13B3E">
        <w:rPr>
          <w:rFonts w:hint="eastAsia"/>
        </w:rPr>
        <w:t xml:space="preserve">римерный перечень основных государственных и народных праздников, памятных дат в календарном плане воспитательной работы </w:t>
      </w:r>
      <w:r w:rsidRPr="00D13B3E">
        <w:br/>
      </w:r>
      <w:r w:rsidRPr="00D13B3E">
        <w:rPr>
          <w:rFonts w:hint="eastAsia"/>
        </w:rPr>
        <w:t>в организациях, осуществляющих образовательную деятельность по программам начального общего, основного общего и среднего общего образования</w:t>
      </w:r>
    </w:p>
    <w:p w:rsidR="00955864" w:rsidRDefault="00923559" w:rsidP="002B71E1">
      <w:pPr>
        <w:pStyle w:val="a8"/>
        <w:widowControl w:val="0"/>
        <w:tabs>
          <w:tab w:val="left" w:pos="993"/>
        </w:tabs>
        <w:spacing w:line="240" w:lineRule="auto"/>
        <w:ind w:firstLine="567"/>
        <w:rPr>
          <w:rStyle w:val="a9"/>
          <w:b/>
          <w:color w:val="000099"/>
        </w:rPr>
      </w:pPr>
      <w:hyperlink r:id="rId20" w:history="1">
        <w:r w:rsidR="00955864" w:rsidRPr="002B71E1">
          <w:rPr>
            <w:rStyle w:val="a9"/>
            <w:b/>
            <w:color w:val="000099"/>
          </w:rPr>
          <w:t>https://edsoo.ru/Normativnie_dokumenti.htm</w:t>
        </w:r>
      </w:hyperlink>
    </w:p>
    <w:p w:rsidR="002B71E1" w:rsidRPr="002B71E1" w:rsidRDefault="002B71E1" w:rsidP="002B71E1">
      <w:pPr>
        <w:pStyle w:val="a8"/>
        <w:widowControl w:val="0"/>
        <w:tabs>
          <w:tab w:val="left" w:pos="993"/>
        </w:tabs>
        <w:spacing w:line="240" w:lineRule="auto"/>
        <w:ind w:firstLine="567"/>
        <w:rPr>
          <w:b/>
          <w:color w:val="000099"/>
          <w:u w:val="single"/>
        </w:rPr>
      </w:pPr>
    </w:p>
    <w:p w:rsidR="00AB41EF" w:rsidRDefault="00955864" w:rsidP="002B71E1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a9"/>
          <w:b/>
          <w:color w:val="000099"/>
        </w:rPr>
      </w:pPr>
      <w:r w:rsidRPr="00D13B3E">
        <w:rPr>
          <w:rFonts w:hint="eastAsia"/>
        </w:rPr>
        <w:t xml:space="preserve">Примерная рабочая программа курса внеурочной деятельности «Разговоры о </w:t>
      </w:r>
      <w:proofErr w:type="gramStart"/>
      <w:r w:rsidRPr="00D13B3E">
        <w:rPr>
          <w:rFonts w:hint="eastAsia"/>
        </w:rPr>
        <w:t>важном»</w:t>
      </w:r>
      <w:r w:rsidR="002B71E1">
        <w:t xml:space="preserve">   </w:t>
      </w:r>
      <w:proofErr w:type="gramEnd"/>
      <w:hyperlink r:id="rId21" w:history="1">
        <w:r w:rsidR="00AB41EF" w:rsidRPr="002B71E1">
          <w:rPr>
            <w:rStyle w:val="a9"/>
            <w:b/>
            <w:color w:val="000099"/>
          </w:rPr>
          <w:t>https://fgosreestr.ru/</w:t>
        </w:r>
      </w:hyperlink>
    </w:p>
    <w:p w:rsidR="002B71E1" w:rsidRPr="002B71E1" w:rsidRDefault="002B71E1" w:rsidP="002B71E1">
      <w:pPr>
        <w:pStyle w:val="a8"/>
        <w:widowControl w:val="0"/>
        <w:tabs>
          <w:tab w:val="left" w:pos="993"/>
        </w:tabs>
        <w:spacing w:line="240" w:lineRule="auto"/>
        <w:ind w:left="709" w:firstLine="567"/>
        <w:rPr>
          <w:rStyle w:val="a9"/>
          <w:b/>
          <w:color w:val="000099"/>
        </w:rPr>
      </w:pPr>
    </w:p>
    <w:p w:rsidR="00A22CB1" w:rsidRPr="002B71E1" w:rsidRDefault="00AB41EF" w:rsidP="002B71E1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a9"/>
          <w:b/>
          <w:color w:val="000099"/>
        </w:rPr>
      </w:pPr>
      <w:r w:rsidRPr="00D13B3E">
        <w:rPr>
          <w:rFonts w:hint="eastAsia"/>
        </w:rPr>
        <w:t>Календарный план мероприятий системы среднего профессионального образования на 2023 год</w:t>
      </w:r>
      <w:r w:rsidR="002B71E1">
        <w:t xml:space="preserve">   </w:t>
      </w:r>
      <w:hyperlink r:id="rId22" w:history="1">
        <w:r w:rsidR="00A22CB1" w:rsidRPr="002B71E1">
          <w:rPr>
            <w:rStyle w:val="a9"/>
            <w:rFonts w:hint="eastAsia"/>
            <w:b/>
            <w:color w:val="000099"/>
          </w:rPr>
          <w:t>https://firpo.ru/pages/calendar/</w:t>
        </w:r>
      </w:hyperlink>
    </w:p>
    <w:p w:rsidR="002B71E1" w:rsidRPr="002B71E1" w:rsidRDefault="002B71E1" w:rsidP="002B71E1">
      <w:pPr>
        <w:pStyle w:val="a8"/>
        <w:widowControl w:val="0"/>
        <w:tabs>
          <w:tab w:val="left" w:pos="993"/>
        </w:tabs>
        <w:spacing w:line="240" w:lineRule="auto"/>
        <w:ind w:left="709" w:firstLine="567"/>
        <w:rPr>
          <w:b/>
          <w:color w:val="000099"/>
          <w:u w:val="single"/>
        </w:rPr>
      </w:pPr>
    </w:p>
    <w:p w:rsidR="00A22CB1" w:rsidRPr="00D13B3E" w:rsidRDefault="00A22CB1" w:rsidP="002B71E1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</w:pPr>
      <w:r w:rsidRPr="00D13B3E">
        <w:t>План мероприятий Федерального агентства по делам молодежи в сфере реализации государственной молодежной политики на территории Российской Федерации в 2023 году</w:t>
      </w:r>
    </w:p>
    <w:p w:rsidR="004E509A" w:rsidRDefault="00923559" w:rsidP="002B71E1">
      <w:pPr>
        <w:pStyle w:val="a8"/>
        <w:widowControl w:val="0"/>
        <w:tabs>
          <w:tab w:val="left" w:pos="993"/>
        </w:tabs>
        <w:spacing w:line="240" w:lineRule="auto"/>
        <w:ind w:firstLine="567"/>
        <w:rPr>
          <w:rStyle w:val="a9"/>
          <w:b/>
          <w:color w:val="000099"/>
        </w:rPr>
      </w:pPr>
      <w:hyperlink r:id="rId23" w:tgtFrame="_blank" w:tooltip="https://fadm.gov.ru/documents/?SECTION_ID=&amp;ELEMENT_ID=29794" w:history="1">
        <w:r w:rsidR="004E509A" w:rsidRPr="002B71E1">
          <w:rPr>
            <w:rStyle w:val="a9"/>
            <w:b/>
            <w:color w:val="000099"/>
          </w:rPr>
          <w:t>https://fadm.gov.ru/documents/?SECTION_ID=&amp;ELEMENT_ID=29794</w:t>
        </w:r>
      </w:hyperlink>
    </w:p>
    <w:p w:rsidR="002B71E1" w:rsidRPr="002B71E1" w:rsidRDefault="002B71E1" w:rsidP="002B71E1">
      <w:pPr>
        <w:pStyle w:val="a8"/>
        <w:widowControl w:val="0"/>
        <w:tabs>
          <w:tab w:val="left" w:pos="993"/>
        </w:tabs>
        <w:spacing w:line="240" w:lineRule="auto"/>
        <w:ind w:firstLine="567"/>
        <w:rPr>
          <w:b/>
          <w:color w:val="000099"/>
          <w:u w:val="single"/>
        </w:rPr>
      </w:pPr>
    </w:p>
    <w:p w:rsidR="00FA3C42" w:rsidRPr="002B71E1" w:rsidRDefault="004E509A" w:rsidP="002B71E1">
      <w:pPr>
        <w:pStyle w:val="Default"/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Style w:val="a9"/>
          <w:b/>
          <w:color w:val="000099"/>
          <w:sz w:val="28"/>
          <w:szCs w:val="28"/>
        </w:rPr>
      </w:pPr>
      <w:r w:rsidRPr="002B71E1">
        <w:rPr>
          <w:color w:val="auto"/>
          <w:sz w:val="28"/>
          <w:szCs w:val="28"/>
        </w:rPr>
        <w:t>План мероприятий («дорожная карта») Министерства просвещения Российской Федерации по реализации образовательно-просветительских мероприятий проекта «Без срока давности» на 2022˗2023 годы</w:t>
      </w:r>
      <w:r w:rsidR="002B71E1" w:rsidRPr="002B71E1">
        <w:rPr>
          <w:color w:val="auto"/>
          <w:sz w:val="28"/>
          <w:szCs w:val="28"/>
        </w:rPr>
        <w:t xml:space="preserve">     </w:t>
      </w:r>
      <w:hyperlink r:id="rId24" w:history="1">
        <w:r w:rsidR="00FA3C42" w:rsidRPr="002B71E1">
          <w:rPr>
            <w:rStyle w:val="a9"/>
            <w:b/>
            <w:color w:val="000099"/>
            <w:sz w:val="28"/>
            <w:szCs w:val="28"/>
          </w:rPr>
          <w:t>https://memory45.su/roadmap</w:t>
        </w:r>
      </w:hyperlink>
    </w:p>
    <w:p w:rsidR="002B71E1" w:rsidRPr="002B71E1" w:rsidRDefault="002B71E1" w:rsidP="002B71E1">
      <w:pPr>
        <w:pStyle w:val="Default"/>
        <w:widowControl w:val="0"/>
        <w:tabs>
          <w:tab w:val="left" w:pos="993"/>
        </w:tabs>
        <w:ind w:left="709" w:firstLine="567"/>
        <w:jc w:val="both"/>
        <w:rPr>
          <w:b/>
          <w:color w:val="000099"/>
          <w:sz w:val="28"/>
          <w:szCs w:val="28"/>
          <w:u w:val="single"/>
        </w:rPr>
      </w:pPr>
    </w:p>
    <w:p w:rsidR="004E509A" w:rsidRPr="002B71E1" w:rsidRDefault="00FA3C42" w:rsidP="002B71E1">
      <w:pPr>
        <w:pStyle w:val="Default"/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color w:val="000099"/>
          <w:sz w:val="28"/>
          <w:szCs w:val="28"/>
          <w:u w:val="single"/>
        </w:rPr>
      </w:pPr>
      <w:r w:rsidRPr="002B71E1">
        <w:rPr>
          <w:bCs/>
          <w:color w:val="auto"/>
          <w:sz w:val="28"/>
          <w:szCs w:val="28"/>
        </w:rPr>
        <w:t>Перечень мероприятий для детей и молодежи, реализуемых Общероссийским общественно–государственным движением детей и молодежи «Движение первых» на 2023 год</w:t>
      </w:r>
      <w:r w:rsidR="002B71E1" w:rsidRPr="002B71E1">
        <w:rPr>
          <w:bCs/>
          <w:color w:val="auto"/>
          <w:sz w:val="28"/>
          <w:szCs w:val="28"/>
        </w:rPr>
        <w:t xml:space="preserve">       </w:t>
      </w:r>
      <w:hyperlink r:id="rId25" w:history="1">
        <w:r w:rsidRPr="002B71E1">
          <w:rPr>
            <w:rStyle w:val="a9"/>
            <w:rFonts w:hint="eastAsia"/>
            <w:b/>
            <w:color w:val="000099"/>
            <w:sz w:val="28"/>
            <w:szCs w:val="28"/>
          </w:rPr>
          <w:t>https://xn--90acagbhgpca7c8c7f.xn--p1ai/</w:t>
        </w:r>
        <w:proofErr w:type="spellStart"/>
        <w:r w:rsidRPr="002B71E1">
          <w:rPr>
            <w:rStyle w:val="a9"/>
            <w:rFonts w:hint="eastAsia"/>
            <w:b/>
            <w:color w:val="000099"/>
            <w:sz w:val="28"/>
            <w:szCs w:val="28"/>
          </w:rPr>
          <w:t>documents</w:t>
        </w:r>
        <w:proofErr w:type="spellEnd"/>
      </w:hyperlink>
      <w:r w:rsidRPr="002B71E1">
        <w:rPr>
          <w:b/>
          <w:color w:val="000099"/>
          <w:sz w:val="28"/>
          <w:szCs w:val="28"/>
          <w:u w:val="single"/>
        </w:rPr>
        <w:t xml:space="preserve"> </w:t>
      </w:r>
    </w:p>
    <w:p w:rsidR="00B41D67" w:rsidRPr="00AF1EF2" w:rsidRDefault="00B41D67" w:rsidP="001A34A6">
      <w:pPr>
        <w:rPr>
          <w:rFonts w:hint="eastAsia"/>
          <w:sz w:val="6"/>
          <w:szCs w:val="6"/>
          <w:lang w:val="ru-RU"/>
        </w:rPr>
      </w:pPr>
    </w:p>
    <w:sectPr w:rsidR="00B41D67" w:rsidRPr="00AF1EF2" w:rsidSect="002B71E1">
      <w:headerReference w:type="default" r:id="rId26"/>
      <w:headerReference w:type="first" r:id="rId27"/>
      <w:pgSz w:w="11906" w:h="16838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559" w:rsidRDefault="00923559" w:rsidP="0089745B">
      <w:pPr>
        <w:rPr>
          <w:rFonts w:hint="eastAsia"/>
        </w:rPr>
      </w:pPr>
      <w:r>
        <w:separator/>
      </w:r>
    </w:p>
  </w:endnote>
  <w:endnote w:type="continuationSeparator" w:id="0">
    <w:p w:rsidR="00923559" w:rsidRDefault="00923559" w:rsidP="008974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559" w:rsidRDefault="00923559" w:rsidP="0089745B">
      <w:pPr>
        <w:rPr>
          <w:rFonts w:hint="eastAsia"/>
        </w:rPr>
      </w:pPr>
      <w:r>
        <w:separator/>
      </w:r>
    </w:p>
  </w:footnote>
  <w:footnote w:type="continuationSeparator" w:id="0">
    <w:p w:rsidR="00923559" w:rsidRDefault="00923559" w:rsidP="0089745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834199"/>
      <w:docPartObj>
        <w:docPartGallery w:val="Page Numbers (Top of Page)"/>
        <w:docPartUnique/>
      </w:docPartObj>
    </w:sdtPr>
    <w:sdtEndPr/>
    <w:sdtContent>
      <w:p w:rsidR="00D012A3" w:rsidRDefault="00D012A3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32C" w:rsidRPr="006A532C">
          <w:rPr>
            <w:rFonts w:hint="eastAsia"/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EF2" w:rsidRDefault="00AF1EF2">
    <w:pPr>
      <w:pStyle w:val="a4"/>
      <w:jc w:val="center"/>
      <w:rPr>
        <w:rFonts w:hint="eastAsia"/>
      </w:rPr>
    </w:pPr>
  </w:p>
  <w:p w:rsidR="00AF1EF2" w:rsidRDefault="00AF1EF2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445C"/>
    <w:multiLevelType w:val="hybridMultilevel"/>
    <w:tmpl w:val="EC90167C"/>
    <w:lvl w:ilvl="0" w:tplc="D6841A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A39"/>
    <w:rsid w:val="000054D3"/>
    <w:rsid w:val="000263BA"/>
    <w:rsid w:val="00042B85"/>
    <w:rsid w:val="00065400"/>
    <w:rsid w:val="000C0749"/>
    <w:rsid w:val="000C07F2"/>
    <w:rsid w:val="000C37A7"/>
    <w:rsid w:val="00113EAC"/>
    <w:rsid w:val="001168FA"/>
    <w:rsid w:val="00117C4D"/>
    <w:rsid w:val="00122112"/>
    <w:rsid w:val="00143506"/>
    <w:rsid w:val="00145297"/>
    <w:rsid w:val="001A34A6"/>
    <w:rsid w:val="002227DE"/>
    <w:rsid w:val="0022613A"/>
    <w:rsid w:val="002432B6"/>
    <w:rsid w:val="002556BF"/>
    <w:rsid w:val="00277F54"/>
    <w:rsid w:val="002B6A1B"/>
    <w:rsid w:val="002B71E1"/>
    <w:rsid w:val="002C4DC1"/>
    <w:rsid w:val="002D13A2"/>
    <w:rsid w:val="0030043C"/>
    <w:rsid w:val="00363612"/>
    <w:rsid w:val="00392A68"/>
    <w:rsid w:val="003C04F5"/>
    <w:rsid w:val="00402E84"/>
    <w:rsid w:val="004057BB"/>
    <w:rsid w:val="00451178"/>
    <w:rsid w:val="004C3792"/>
    <w:rsid w:val="004E509A"/>
    <w:rsid w:val="00522C8B"/>
    <w:rsid w:val="00547032"/>
    <w:rsid w:val="00552117"/>
    <w:rsid w:val="00560288"/>
    <w:rsid w:val="0059308D"/>
    <w:rsid w:val="005A4770"/>
    <w:rsid w:val="005C39F6"/>
    <w:rsid w:val="005D1344"/>
    <w:rsid w:val="005D1CBF"/>
    <w:rsid w:val="005E3A4F"/>
    <w:rsid w:val="00600536"/>
    <w:rsid w:val="006006A5"/>
    <w:rsid w:val="00621401"/>
    <w:rsid w:val="00653F53"/>
    <w:rsid w:val="00656B88"/>
    <w:rsid w:val="006A2DE8"/>
    <w:rsid w:val="006A532C"/>
    <w:rsid w:val="006B540D"/>
    <w:rsid w:val="006C4A49"/>
    <w:rsid w:val="006C5E57"/>
    <w:rsid w:val="006F2C56"/>
    <w:rsid w:val="00717193"/>
    <w:rsid w:val="00730201"/>
    <w:rsid w:val="00781D23"/>
    <w:rsid w:val="007B3843"/>
    <w:rsid w:val="0089745B"/>
    <w:rsid w:val="008C16F5"/>
    <w:rsid w:val="008C3DF4"/>
    <w:rsid w:val="008F2E5A"/>
    <w:rsid w:val="00923559"/>
    <w:rsid w:val="00937A38"/>
    <w:rsid w:val="00955864"/>
    <w:rsid w:val="009A30D4"/>
    <w:rsid w:val="009C34B1"/>
    <w:rsid w:val="009E1DBA"/>
    <w:rsid w:val="00A227C2"/>
    <w:rsid w:val="00A22CB1"/>
    <w:rsid w:val="00A32469"/>
    <w:rsid w:val="00A66652"/>
    <w:rsid w:val="00AB164A"/>
    <w:rsid w:val="00AB41EF"/>
    <w:rsid w:val="00AB7986"/>
    <w:rsid w:val="00AD18C3"/>
    <w:rsid w:val="00AF1EF2"/>
    <w:rsid w:val="00AF3A39"/>
    <w:rsid w:val="00B27223"/>
    <w:rsid w:val="00B30340"/>
    <w:rsid w:val="00B41D67"/>
    <w:rsid w:val="00B4265B"/>
    <w:rsid w:val="00B43F98"/>
    <w:rsid w:val="00B55D31"/>
    <w:rsid w:val="00B7021D"/>
    <w:rsid w:val="00B77987"/>
    <w:rsid w:val="00B87619"/>
    <w:rsid w:val="00B90525"/>
    <w:rsid w:val="00B94FF0"/>
    <w:rsid w:val="00C1040A"/>
    <w:rsid w:val="00C236E7"/>
    <w:rsid w:val="00C27CB7"/>
    <w:rsid w:val="00C45042"/>
    <w:rsid w:val="00C52140"/>
    <w:rsid w:val="00C61CEF"/>
    <w:rsid w:val="00CE3800"/>
    <w:rsid w:val="00D012A3"/>
    <w:rsid w:val="00D13B3E"/>
    <w:rsid w:val="00D914AB"/>
    <w:rsid w:val="00DE67CE"/>
    <w:rsid w:val="00DF0B2D"/>
    <w:rsid w:val="00E47E33"/>
    <w:rsid w:val="00E63A4D"/>
    <w:rsid w:val="00EA701D"/>
    <w:rsid w:val="00F17A50"/>
    <w:rsid w:val="00F20D9A"/>
    <w:rsid w:val="00FA3C42"/>
    <w:rsid w:val="00FF2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2D0FA"/>
  <w15:docId w15:val="{2D81FAE6-4408-4E14-8C7C-6B92535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3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A39"/>
    <w:pPr>
      <w:spacing w:after="0" w:line="240" w:lineRule="auto"/>
      <w:ind w:firstLine="0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914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F3A39"/>
    <w:pPr>
      <w:suppressLineNumbers/>
    </w:pPr>
  </w:style>
  <w:style w:type="paragraph" w:styleId="a4">
    <w:name w:val="header"/>
    <w:basedOn w:val="a"/>
    <w:link w:val="a5"/>
    <w:uiPriority w:val="99"/>
    <w:unhideWhenUsed/>
    <w:rsid w:val="0089745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9745B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6">
    <w:name w:val="footer"/>
    <w:basedOn w:val="a"/>
    <w:link w:val="a7"/>
    <w:uiPriority w:val="99"/>
    <w:unhideWhenUsed/>
    <w:rsid w:val="0089745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9745B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Письмо"/>
    <w:basedOn w:val="a"/>
    <w:rsid w:val="00C236E7"/>
    <w:pPr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character" w:styleId="a9">
    <w:name w:val="Hyperlink"/>
    <w:uiPriority w:val="99"/>
    <w:rsid w:val="006006A5"/>
    <w:rPr>
      <w:color w:val="0000FF"/>
      <w:u w:val="single"/>
    </w:rPr>
  </w:style>
  <w:style w:type="paragraph" w:customStyle="1" w:styleId="aa">
    <w:name w:val="Обращение"/>
    <w:basedOn w:val="a"/>
    <w:next w:val="a8"/>
    <w:rsid w:val="00143506"/>
    <w:pPr>
      <w:autoSpaceDE w:val="0"/>
      <w:autoSpaceDN w:val="0"/>
      <w:spacing w:before="360" w:after="240" w:line="320" w:lineRule="exact"/>
      <w:jc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914AB"/>
    <w:rPr>
      <w:rFonts w:eastAsia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D914A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4E509A"/>
    <w:pPr>
      <w:autoSpaceDE w:val="0"/>
      <w:autoSpaceDN w:val="0"/>
      <w:adjustRightInd w:val="0"/>
      <w:spacing w:after="0" w:line="240" w:lineRule="auto"/>
      <w:ind w:firstLine="0"/>
      <w:jc w:val="left"/>
    </w:pPr>
    <w:rPr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3004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e421fdbbfe3a7cce126ac37a12cc4301/" TargetMode="External"/><Relationship Id="rId13" Type="http://schemas.openxmlformats.org/officeDocument/2006/relationships/hyperlink" Target="https://docs.edu.gov.ru/document/6cd782d4a0186ef7e09626f90b4f2540/" TargetMode="External"/><Relationship Id="rId18" Type="http://schemas.openxmlformats.org/officeDocument/2006/relationships/hyperlink" Target="https://fcprc.ru/spec-suvu/meropriyatiya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gosreest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edu.gov.ru/document/f8efdf7a0e9f0107d9801bb8458d0418/" TargetMode="External"/><Relationship Id="rId17" Type="http://schemas.openxmlformats.org/officeDocument/2006/relationships/hyperlink" Target="http://vcht.center/events/bdd/" TargetMode="External"/><Relationship Id="rId25" Type="http://schemas.openxmlformats.org/officeDocument/2006/relationships/hyperlink" Target="https://xn--90acagbhgpca7c8c7f.xn--p1ai/docume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edu.gov.ru/document/3fb0d5767c3040969fa09fbed5ecfa4f/" TargetMode="External"/><Relationship Id="rId20" Type="http://schemas.openxmlformats.org/officeDocument/2006/relationships/hyperlink" Target="https://edsoo.ru/Normativnie_dokumenti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gov.ru/activity/main_activities/additional_edu_of_children/" TargetMode="External"/><Relationship Id="rId24" Type="http://schemas.openxmlformats.org/officeDocument/2006/relationships/hyperlink" Target="https://memory45.su/roadma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307226.selcdn.ru/fcdo/unauth/542dc9/32651a1cb73b3e60d30e495eb6780ca89ad697a5.pdf" TargetMode="External"/><Relationship Id="rId23" Type="http://schemas.openxmlformats.org/officeDocument/2006/relationships/hyperlink" Target="https://fadm.gov.ru/documents/?SECTION_ID=&amp;ELEMENT_ID=2979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du.gov.ru/activity/main_activities/talent_support/" TargetMode="External"/><Relationship Id="rId19" Type="http://schemas.openxmlformats.org/officeDocument/2006/relationships/hyperlink" Target="https://docs.edu.gov.ru/document/0e6ad380fc69dd72b6065672830540a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abe3bcefd987433a7f553b816c5b418d/" TargetMode="External"/><Relationship Id="rId14" Type="http://schemas.openxmlformats.org/officeDocument/2006/relationships/hyperlink" Target="https://docs.edu.gov.ru/document/1bb44fe93c689c384fd18091528ccdd0/" TargetMode="External"/><Relationship Id="rId22" Type="http://schemas.openxmlformats.org/officeDocument/2006/relationships/hyperlink" Target="https://firpo.ru/pages/calendar/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C9C8A-3A45-4020-9DF2-C4195361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Руфина</dc:creator>
  <cp:lastModifiedBy>Жадаев Дмитрий</cp:lastModifiedBy>
  <cp:revision>5</cp:revision>
  <cp:lastPrinted>2019-08-30T13:14:00Z</cp:lastPrinted>
  <dcterms:created xsi:type="dcterms:W3CDTF">2023-02-20T09:40:00Z</dcterms:created>
  <dcterms:modified xsi:type="dcterms:W3CDTF">2023-02-21T04:37:00Z</dcterms:modified>
</cp:coreProperties>
</file>